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1F" w:rsidRDefault="00850B1F" w:rsidP="00FF320A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C60440"/>
          <w:sz w:val="24"/>
          <w:szCs w:val="24"/>
        </w:rPr>
      </w:pPr>
    </w:p>
    <w:p w:rsidR="00850B1F" w:rsidRDefault="00850B1F" w:rsidP="00FF320A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C60440"/>
          <w:sz w:val="24"/>
          <w:szCs w:val="24"/>
        </w:rPr>
      </w:pPr>
    </w:p>
    <w:p w:rsidR="00850B1F" w:rsidRDefault="00850B1F" w:rsidP="00FF320A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C60440"/>
          <w:sz w:val="24"/>
          <w:szCs w:val="24"/>
        </w:rPr>
      </w:pP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C60440"/>
          <w:sz w:val="24"/>
          <w:szCs w:val="24"/>
        </w:rPr>
      </w:pPr>
      <w:r>
        <w:rPr>
          <w:rFonts w:ascii="AvenirLTStd-Heavy" w:hAnsi="AvenirLTStd-Heavy" w:cs="AvenirLTStd-Heavy"/>
          <w:color w:val="C60440"/>
          <w:sz w:val="24"/>
          <w:szCs w:val="24"/>
        </w:rPr>
        <w:t>PROGRAMMA</w:t>
      </w:r>
      <w:r w:rsidR="00850B1F">
        <w:rPr>
          <w:rFonts w:ascii="AvenirLTStd-Heavy" w:hAnsi="AvenirLTStd-Heavy" w:cs="AvenirLTStd-Heavy"/>
          <w:color w:val="C60440"/>
          <w:sz w:val="24"/>
          <w:szCs w:val="24"/>
        </w:rPr>
        <w:t xml:space="preserve"> nascholing Otitis / Rhinitis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17.30 uur Ontvangst met eenvoudige maaltijd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 xml:space="preserve">18.00 uur </w:t>
      </w:r>
      <w:r w:rsidR="001B6009">
        <w:rPr>
          <w:rFonts w:ascii="AvenirLTStd-Book" w:hAnsi="AvenirLTStd-Book" w:cs="AvenirLTStd-Book"/>
          <w:color w:val="000000"/>
          <w:sz w:val="24"/>
          <w:szCs w:val="24"/>
        </w:rPr>
        <w:t>Start en i</w:t>
      </w:r>
      <w:bookmarkStart w:id="0" w:name="_GoBack"/>
      <w:bookmarkEnd w:id="0"/>
      <w:r>
        <w:rPr>
          <w:rFonts w:ascii="AvenirLTStd-Book" w:hAnsi="AvenirLTStd-Book" w:cs="AvenirLTStd-Book"/>
          <w:color w:val="000000"/>
          <w:sz w:val="24"/>
          <w:szCs w:val="24"/>
        </w:rPr>
        <w:t>ntroductie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18.10 uur Otitis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19.15 uur Eindtoets Otitis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19.20 uur Koffiepauze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19.30 uur Rhinitis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20.45 uur Eindtoets Rhinitis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  <w:r>
        <w:rPr>
          <w:rFonts w:ascii="AvenirLTStd-Book" w:hAnsi="AvenirLTStd-Book" w:cs="AvenirLTStd-Book"/>
          <w:color w:val="000000"/>
          <w:sz w:val="24"/>
          <w:szCs w:val="24"/>
        </w:rPr>
        <w:t>21.00 uur Afsluiting</w:t>
      </w:r>
    </w:p>
    <w:p w:rsidR="00FF320A" w:rsidRDefault="00FF320A" w:rsidP="00FF320A">
      <w:pPr>
        <w:autoSpaceDE w:val="0"/>
        <w:autoSpaceDN w:val="0"/>
        <w:adjustRightInd w:val="0"/>
        <w:spacing w:after="0" w:line="240" w:lineRule="auto"/>
        <w:rPr>
          <w:rFonts w:ascii="AvenirLTStd-Book" w:hAnsi="AvenirLTStd-Book" w:cs="AvenirLTStd-Book"/>
          <w:color w:val="000000"/>
          <w:sz w:val="24"/>
          <w:szCs w:val="24"/>
        </w:rPr>
      </w:pPr>
    </w:p>
    <w:p w:rsidR="00FF320A" w:rsidRDefault="00FF320A" w:rsidP="00FF320A"/>
    <w:sectPr w:rsidR="00FF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A"/>
    <w:rsid w:val="001B6009"/>
    <w:rsid w:val="002D6243"/>
    <w:rsid w:val="00546973"/>
    <w:rsid w:val="00820C76"/>
    <w:rsid w:val="00850B1F"/>
    <w:rsid w:val="00C81942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4BA"/>
  <w15:docId w15:val="{86444A92-41F4-4613-8B3D-32409D1A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Augustin (KCMC)</dc:creator>
  <cp:lastModifiedBy>Monique van Ringelenstein | Ringelenstein.com</cp:lastModifiedBy>
  <cp:revision>4</cp:revision>
  <dcterms:created xsi:type="dcterms:W3CDTF">2018-08-29T08:25:00Z</dcterms:created>
  <dcterms:modified xsi:type="dcterms:W3CDTF">2018-08-29T08:26:00Z</dcterms:modified>
</cp:coreProperties>
</file>